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E14" w:rsidRDefault="00782F7A">
      <w:pPr>
        <w:spacing w:line="540" w:lineRule="exac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附件2：</w:t>
      </w:r>
    </w:p>
    <w:p w:rsidR="00F95E14" w:rsidRDefault="00F95E1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95E14" w:rsidRDefault="00F95E1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95E14" w:rsidRDefault="00F95E1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95E14" w:rsidRDefault="00F95E1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95E14" w:rsidRDefault="00F95E1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95E14" w:rsidRPr="000E0973" w:rsidRDefault="00F95E14">
      <w:pPr>
        <w:spacing w:line="540" w:lineRule="exact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</w:p>
    <w:p w:rsidR="00F95E14" w:rsidRPr="000E0973" w:rsidRDefault="00D94A16">
      <w:pPr>
        <w:spacing w:line="540" w:lineRule="exact"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0E0973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喀什地区</w:t>
      </w:r>
      <w:r w:rsidR="00782F7A" w:rsidRPr="000E0973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财政项目支出绩效自评报告</w:t>
      </w:r>
    </w:p>
    <w:p w:rsidR="00F95E14" w:rsidRDefault="00F95E1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95E14" w:rsidRDefault="00782F7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 w:rsidR="004813E9"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F95E14" w:rsidRDefault="00F95E1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95E14" w:rsidRDefault="00F95E1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95E14" w:rsidRDefault="00F95E14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404DCD" w:rsidRDefault="00404DC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95E14" w:rsidRDefault="00F95E1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95E14" w:rsidRDefault="00F95E1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95E14" w:rsidRDefault="00F95E14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FB61DD" w:rsidRPr="007C7A21" w:rsidRDefault="00782F7A" w:rsidP="00145B17">
      <w:pPr>
        <w:spacing w:line="700" w:lineRule="exact"/>
        <w:ind w:left="2700" w:hangingChars="750" w:hanging="2700"/>
        <w:jc w:val="left"/>
        <w:rPr>
          <w:rFonts w:ascii="仿宋_GB2312" w:eastAsia="仿宋_GB2312" w:hAnsi="仿宋_GB2312" w:cs="仿宋_GB2312"/>
          <w:color w:val="000000"/>
          <w:kern w:val="0"/>
          <w:sz w:val="36"/>
          <w:szCs w:val="36"/>
          <w:u w:color="000000"/>
          <w:bdr w:val="nil"/>
          <w:lang w:val="zh-TW" w:eastAsia="zh-TW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="006D7812">
        <w:rPr>
          <w:rFonts w:eastAsia="仿宋_GB2312" w:hAnsi="宋体" w:cs="宋体" w:hint="eastAsia"/>
          <w:kern w:val="0"/>
          <w:sz w:val="36"/>
          <w:szCs w:val="36"/>
        </w:rPr>
        <w:t>2018</w:t>
      </w:r>
      <w:r w:rsidR="006D7812">
        <w:rPr>
          <w:rFonts w:eastAsia="仿宋_GB2312" w:hAnsi="宋体" w:cs="宋体" w:hint="eastAsia"/>
          <w:kern w:val="0"/>
          <w:sz w:val="36"/>
          <w:szCs w:val="36"/>
        </w:rPr>
        <w:t>年</w:t>
      </w:r>
      <w:r w:rsidR="00145B17" w:rsidRPr="00145B17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电子地图制作费项目</w:t>
      </w:r>
    </w:p>
    <w:p w:rsidR="00EE4FDB" w:rsidRPr="00C72479" w:rsidRDefault="00782F7A" w:rsidP="00A91F85">
      <w:pPr>
        <w:pStyle w:val="Ae"/>
        <w:spacing w:line="700" w:lineRule="exact"/>
        <w:ind w:firstLineChars="200" w:firstLine="720"/>
        <w:jc w:val="left"/>
        <w:rPr>
          <w:rFonts w:eastAsia="PMingLiU"/>
          <w:kern w:val="0"/>
          <w:sz w:val="36"/>
          <w:szCs w:val="36"/>
          <w:lang w:val="zh-TW" w:eastAsia="zh-TW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="00EE4FDB"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英吉沙县国土资源局</w:t>
      </w:r>
    </w:p>
    <w:p w:rsidR="00F95E14" w:rsidRPr="00A91F85" w:rsidRDefault="00782F7A" w:rsidP="00A91F85">
      <w:pPr>
        <w:pStyle w:val="Ae"/>
        <w:spacing w:line="700" w:lineRule="exact"/>
        <w:ind w:firstLineChars="200" w:firstLine="720"/>
        <w:jc w:val="left"/>
        <w:rPr>
          <w:rFonts w:eastAsia="PMingLiU"/>
          <w:kern w:val="0"/>
          <w:sz w:val="36"/>
          <w:szCs w:val="36"/>
          <w:lang w:val="zh-TW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="00A91F85"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英吉沙县国土资源局</w:t>
      </w:r>
    </w:p>
    <w:p w:rsidR="00F95E14" w:rsidRDefault="00782F7A" w:rsidP="00A91F85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="00EE4FDB"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刘长路</w:t>
      </w:r>
    </w:p>
    <w:p w:rsidR="00F95E14" w:rsidRDefault="00782F7A" w:rsidP="00A91F85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 w:rsidR="00404DCD"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 w:rsidR="00404DCD"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 w:rsidR="00404DCD">
        <w:rPr>
          <w:rFonts w:eastAsia="仿宋_GB2312" w:hAnsi="宋体" w:cs="宋体" w:hint="eastAsia"/>
          <w:kern w:val="0"/>
          <w:sz w:val="36"/>
          <w:szCs w:val="36"/>
        </w:rPr>
        <w:t>27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145B17" w:rsidRPr="00404DCD" w:rsidRDefault="00145B17" w:rsidP="00A91F85">
      <w:pPr>
        <w:spacing w:line="700" w:lineRule="exact"/>
        <w:ind w:firstLineChars="200" w:firstLine="720"/>
        <w:jc w:val="left"/>
        <w:rPr>
          <w:rStyle w:val="a8"/>
          <w:rFonts w:eastAsia="仿宋_GB2312" w:hAnsi="宋体" w:cs="宋体"/>
          <w:b w:val="0"/>
          <w:bCs w:val="0"/>
          <w:kern w:val="0"/>
          <w:sz w:val="36"/>
          <w:szCs w:val="36"/>
        </w:rPr>
      </w:pPr>
    </w:p>
    <w:p w:rsidR="00F95E14" w:rsidRDefault="00782F7A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BD605B" w:rsidRDefault="00782F7A" w:rsidP="00FB61DD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E6045F" w:rsidRPr="00B831B0" w:rsidRDefault="00BD605B" w:rsidP="00BD605B">
      <w:pPr>
        <w:spacing w:line="600" w:lineRule="exact"/>
        <w:ind w:firstLineChars="200" w:firstLine="640"/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</w:pPr>
      <w:r w:rsidRP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英吉沙县</w:t>
      </w:r>
      <w:r w:rsid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国土资源局</w:t>
      </w:r>
      <w:r w:rsidRP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成立于198</w:t>
      </w:r>
      <w:r w:rsidR="00C51E98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8</w:t>
      </w:r>
      <w:r w:rsidRP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年，</w:t>
      </w:r>
      <w:r w:rsidR="002B0588" w:rsidRP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根据机构改革，下设</w:t>
      </w:r>
      <w:r w:rsidR="00BC0ACB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七</w:t>
      </w:r>
      <w:r w:rsidR="002B0588" w:rsidRP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个</w:t>
      </w:r>
      <w:r w:rsidR="003B6FBE" w:rsidRP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股室：</w:t>
      </w:r>
      <w:r w:rsidR="003B6FBE" w:rsidRPr="00B831B0">
        <w:rPr>
          <w:rFonts w:ascii="仿宋_GB2312" w:eastAsia="仿宋_GB2312" w:hint="eastAsia"/>
          <w:color w:val="000000" w:themeColor="text1"/>
          <w:sz w:val="32"/>
          <w:szCs w:val="32"/>
        </w:rPr>
        <w:t>办公室、</w:t>
      </w:r>
      <w:r w:rsidR="001D058C">
        <w:rPr>
          <w:rFonts w:ascii="仿宋_GB2312" w:eastAsia="仿宋_GB2312" w:hint="eastAsia"/>
          <w:color w:val="000000" w:themeColor="text1"/>
          <w:sz w:val="32"/>
          <w:szCs w:val="32"/>
        </w:rPr>
        <w:t>矿产股</w:t>
      </w:r>
      <w:r w:rsidR="003B6FBE" w:rsidRPr="00B831B0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1D058C">
        <w:rPr>
          <w:rFonts w:ascii="仿宋_GB2312" w:eastAsia="仿宋_GB2312" w:hint="eastAsia"/>
          <w:color w:val="000000" w:themeColor="text1"/>
          <w:sz w:val="32"/>
          <w:szCs w:val="32"/>
        </w:rPr>
        <w:t>耕地保护与规划股</w:t>
      </w:r>
      <w:r w:rsidR="003B6FBE" w:rsidRPr="00B831B0"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 w:rsidR="001D058C">
        <w:rPr>
          <w:rFonts w:ascii="仿宋_GB2312" w:eastAsia="仿宋_GB2312" w:hint="eastAsia"/>
          <w:color w:val="000000" w:themeColor="text1"/>
          <w:sz w:val="32"/>
          <w:szCs w:val="32"/>
        </w:rPr>
        <w:t>财务室、土地市场中心、地籍股、土地整理中心</w:t>
      </w:r>
      <w:r w:rsidR="003B6FBE" w:rsidRPr="00B831B0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2B0588" w:rsidRPr="00B831B0">
        <w:rPr>
          <w:rFonts w:ascii="仿宋_GB2312" w:eastAsia="仿宋_GB2312" w:hAnsi="仿宋" w:hint="eastAsia"/>
          <w:color w:val="000000" w:themeColor="text1"/>
          <w:sz w:val="32"/>
          <w:szCs w:val="32"/>
        </w:rPr>
        <w:t>主要职能:</w:t>
      </w:r>
      <w:r w:rsidR="00094F42" w:rsidRPr="00B831B0"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  <w:t xml:space="preserve"> </w:t>
      </w:r>
      <w:r w:rsidR="00094F42"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  <w:t>一是承担保护与合法利用英吉沙县土地资源，矿产资源等自然资源的责任；二是承担规范国土资源管理秩序的责任，贯彻执行国家有关国土资源的方针政策、法律法规；三是承担优化配置国土资源的责任，编制土地利用总体规划、年度计划，土地整理复垦开发规划和其他专项规划、计划，并组织实施；四是负责规范国土资源权属管理；五是承担英吉沙县耕地保护责任，确保规划确定的耕地保有量和基本农田面积不减少；六是承担节约集约利用土地资源的责任；七是承担国土资源市场秩序的责任，管理和监督土地资产、土地市场和建设用地利用情况；八是负责矿产资源开发的管理，依法</w:t>
      </w:r>
      <w:proofErr w:type="gramStart"/>
      <w:r w:rsidR="00094F42"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  <w:t>管理款产</w:t>
      </w:r>
      <w:proofErr w:type="gramEnd"/>
      <w:r w:rsidR="00094F42"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  <w:t>资源探矿权、采矿权的审批登记发证和转让审批登记；九是完成县委、县人民政府</w:t>
      </w:r>
      <w:r w:rsidR="00A00A59">
        <w:rPr>
          <w:rFonts w:ascii="仿宋_GB2312" w:eastAsia="仿宋_GB2312"/>
          <w:bCs/>
          <w:color w:val="000000" w:themeColor="text1"/>
          <w:kern w:val="0"/>
          <w:sz w:val="32"/>
          <w:szCs w:val="32"/>
        </w:rPr>
        <w:t>、上级业务主管部门交办的其他事项。</w:t>
      </w:r>
    </w:p>
    <w:p w:rsidR="001D058C" w:rsidRDefault="002B0588" w:rsidP="001D058C">
      <w:pPr>
        <w:spacing w:line="600" w:lineRule="exact"/>
        <w:ind w:firstLineChars="200" w:firstLine="640"/>
        <w:rPr>
          <w:rStyle w:val="a8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 w:rsidRPr="00B831B0">
        <w:rPr>
          <w:rFonts w:ascii="仿宋_GB2312" w:eastAsia="仿宋_GB2312" w:hint="eastAsia"/>
          <w:bCs/>
          <w:color w:val="000000" w:themeColor="text1"/>
          <w:kern w:val="0"/>
          <w:sz w:val="32"/>
          <w:szCs w:val="32"/>
        </w:rPr>
        <w:t>单位</w:t>
      </w:r>
      <w:r w:rsidR="001D058C">
        <w:rPr>
          <w:rStyle w:val="a8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共有22名工作人员，其中行政11人、</w:t>
      </w:r>
      <w:proofErr w:type="gramStart"/>
      <w:r w:rsidR="001D058C">
        <w:rPr>
          <w:rStyle w:val="a8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参公</w:t>
      </w:r>
      <w:proofErr w:type="gramEnd"/>
      <w:r w:rsidR="001D058C">
        <w:rPr>
          <w:rStyle w:val="a8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7人，事业4人。</w:t>
      </w:r>
    </w:p>
    <w:p w:rsidR="00F95E14" w:rsidRDefault="00782F7A" w:rsidP="001D058C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</w:t>
      </w:r>
    </w:p>
    <w:p w:rsidR="006D58BD" w:rsidRDefault="006D58BD" w:rsidP="00FB61D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0E0973" w:rsidRDefault="000E0973" w:rsidP="000E097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</w:pPr>
      <w:r w:rsidRPr="000E0973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为了规范农民合法用地，便于编制村镇土地利用规划，制作英吉沙县163个行政村及乡镇1：3000规划图。保证5万元</w:t>
      </w:r>
      <w:r w:rsidRPr="000E0973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lastRenderedPageBreak/>
        <w:t>电子地图制作费和出图</w:t>
      </w:r>
      <w:proofErr w:type="gramStart"/>
      <w:r w:rsidRPr="000E0973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费及时</w:t>
      </w:r>
      <w:proofErr w:type="gramEnd"/>
      <w:r w:rsidRPr="000E0973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支付。</w:t>
      </w:r>
    </w:p>
    <w:p w:rsidR="006D58BD" w:rsidRPr="00F312A5" w:rsidRDefault="006D58BD" w:rsidP="000E0973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bookmarkStart w:id="0" w:name="_GoBack"/>
      <w:bookmarkEnd w:id="0"/>
      <w:r w:rsidRPr="00F312A5"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7C7A21" w:rsidRDefault="007C7A21" w:rsidP="007C7A21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支出性质为</w:t>
      </w:r>
      <w:r w:rsidR="001E035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补贴类资金</w:t>
      </w:r>
    </w:p>
    <w:p w:rsidR="006D58BD" w:rsidRDefault="006D58BD" w:rsidP="00FB61D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</w:t>
      </w:r>
      <w:r w:rsidRPr="00F8245D">
        <w:rPr>
          <w:rFonts w:ascii="仿宋" w:eastAsia="仿宋" w:hAnsi="仿宋" w:hint="eastAsia"/>
          <w:b/>
          <w:bCs/>
          <w:spacing w:val="-4"/>
          <w:sz w:val="32"/>
          <w:szCs w:val="32"/>
        </w:rPr>
        <w:t>范围</w:t>
      </w:r>
    </w:p>
    <w:p w:rsidR="00450C53" w:rsidRPr="00450C53" w:rsidRDefault="00F60AF7" w:rsidP="00466090">
      <w:pPr>
        <w:spacing w:line="60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450C53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完成</w:t>
      </w:r>
      <w:r w:rsid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14个乡镇电子地图制作</w:t>
      </w:r>
      <w:r w:rsidRPr="00450C53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F95E14" w:rsidRDefault="00782F7A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F95E14" w:rsidRDefault="00782F7A" w:rsidP="00FB61DD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D75961" w:rsidRPr="00466090" w:rsidRDefault="00466090" w:rsidP="00466090">
      <w:pPr>
        <w:spacing w:line="60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电子地图制作费</w:t>
      </w:r>
      <w:r w:rsidR="00417E29"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</w:t>
      </w:r>
      <w:r w:rsidR="00D75961"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预算安排总额为</w:t>
      </w:r>
      <w:r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</w:t>
      </w:r>
      <w:r w:rsidR="00D75961"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万元，其中财政资金</w:t>
      </w:r>
      <w:r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</w:t>
      </w:r>
      <w:r w:rsidR="00D75961"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万元，自筹资金0万元，2018年实际收到预算资金</w:t>
      </w:r>
      <w:r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</w:t>
      </w:r>
      <w:r w:rsidR="00D75961"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万元。</w:t>
      </w:r>
    </w:p>
    <w:p w:rsidR="00F95E14" w:rsidRDefault="00782F7A" w:rsidP="00FB61DD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F87909" w:rsidRPr="007067A6" w:rsidRDefault="00417E29" w:rsidP="00466090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</w:t>
      </w:r>
      <w:r w:rsidR="00F87909">
        <w:rPr>
          <w:rFonts w:ascii="仿宋" w:eastAsia="仿宋" w:hAnsi="仿宋" w:hint="eastAsia"/>
          <w:bCs/>
          <w:spacing w:val="-4"/>
          <w:sz w:val="32"/>
          <w:szCs w:val="32"/>
        </w:rPr>
        <w:t>项目工作经费</w:t>
      </w:r>
      <w:r w:rsidR="00F87909" w:rsidRPr="0016428C">
        <w:rPr>
          <w:rFonts w:ascii="仿宋" w:eastAsia="仿宋" w:hAnsi="仿宋" w:hint="eastAsia"/>
          <w:bCs/>
          <w:spacing w:val="-4"/>
          <w:sz w:val="32"/>
          <w:szCs w:val="32"/>
        </w:rPr>
        <w:t>实际支付资金</w:t>
      </w:r>
      <w:r w:rsidR="0046609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 w:rsidR="00F87909" w:rsidRPr="0016428C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 w:rsidR="00F87909">
        <w:rPr>
          <w:rFonts w:ascii="仿宋" w:eastAsia="仿宋" w:hAnsi="仿宋" w:hint="eastAsia"/>
          <w:bCs/>
          <w:spacing w:val="-4"/>
          <w:sz w:val="32"/>
          <w:szCs w:val="32"/>
        </w:rPr>
        <w:t>，支付</w:t>
      </w:r>
      <w:r w:rsidR="0046609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制作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费</w:t>
      </w:r>
      <w:r w:rsidR="00466090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5</w:t>
      </w:r>
      <w:r w:rsidR="00F8790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万元</w:t>
      </w:r>
      <w:r w:rsidR="00F87909">
        <w:rPr>
          <w:rFonts w:ascii="仿宋" w:eastAsia="仿宋" w:hAnsi="仿宋" w:cs="仿宋" w:hint="eastAsia"/>
          <w:sz w:val="32"/>
          <w:szCs w:val="32"/>
        </w:rPr>
        <w:t>。</w:t>
      </w:r>
    </w:p>
    <w:p w:rsidR="00F95E14" w:rsidRDefault="00782F7A" w:rsidP="00FB61DD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7C7A21" w:rsidRDefault="007C7A21">
      <w:pPr>
        <w:spacing w:line="60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170304">
        <w:rPr>
          <w:rFonts w:ascii="仿宋" w:eastAsia="仿宋" w:hAnsi="仿宋" w:hint="eastAsia"/>
          <w:bCs/>
          <w:spacing w:val="-4"/>
          <w:sz w:val="32"/>
          <w:szCs w:val="32"/>
        </w:rPr>
        <w:t>此项费用的支出符合《英吉沙县国土资源局财务管理制度及办法》；包括会计人员集中核算工作管理制度、财务收支审批制度、财务稽核制度、财务牵制制度、会计主管岗位职责等制度规定，基本支出的拨付有完整的审批程序和手续，不存在截留、挤占、挪用等情况。</w:t>
      </w:r>
    </w:p>
    <w:p w:rsidR="00F95E14" w:rsidRDefault="00782F7A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F95E14" w:rsidRDefault="00782F7A" w:rsidP="00FB61DD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（一）项目组织情况分析</w:t>
      </w:r>
    </w:p>
    <w:p w:rsidR="007C7A21" w:rsidRPr="001E0351" w:rsidRDefault="00417E29" w:rsidP="00417E29">
      <w:pPr>
        <w:adjustRightInd w:val="0"/>
        <w:snapToGrid w:val="0"/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根据开展前期工作需求，</w:t>
      </w:r>
      <w:r w:rsidR="00466090"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  <w:t>经财经领导小组同意申请的电子地图制作经费</w:t>
      </w:r>
      <w:r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  <w:t>。</w:t>
      </w:r>
    </w:p>
    <w:p w:rsidR="00F95E14" w:rsidRDefault="00782F7A" w:rsidP="00FB61DD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（二）项目管理情况分析</w:t>
      </w:r>
    </w:p>
    <w:p w:rsidR="00883471" w:rsidRPr="00883471" w:rsidRDefault="00883471" w:rsidP="00883471">
      <w:pPr>
        <w:adjustRightInd w:val="0"/>
        <w:snapToGrid w:val="0"/>
        <w:spacing w:line="56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883471">
        <w:rPr>
          <w:rFonts w:ascii="仿宋_GB2312" w:eastAsia="仿宋_GB2312" w:hAnsi="仿宋" w:hint="eastAsia"/>
          <w:bCs/>
          <w:spacing w:val="-4"/>
          <w:sz w:val="32"/>
          <w:szCs w:val="32"/>
        </w:rPr>
        <w:t>项目实施过程中，</w:t>
      </w:r>
      <w:r w:rsidRPr="00883471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根据《财政专项资金管理办法》</w:t>
      </w:r>
      <w:r w:rsidR="00404DCD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的相关</w:t>
      </w:r>
      <w:r w:rsidR="00404DCD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lastRenderedPageBreak/>
        <w:t>规定</w:t>
      </w:r>
      <w:r w:rsidRPr="00883471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，</w:t>
      </w:r>
      <w:r w:rsidRPr="00883471">
        <w:rPr>
          <w:rFonts w:ascii="仿宋_GB2312" w:eastAsia="仿宋_GB2312" w:hAnsi="仿宋" w:hint="eastAsia"/>
          <w:bCs/>
          <w:spacing w:val="-4"/>
          <w:sz w:val="32"/>
          <w:szCs w:val="32"/>
        </w:rPr>
        <w:t>英吉沙县</w:t>
      </w:r>
      <w:r w:rsidR="006E24BB">
        <w:rPr>
          <w:rFonts w:ascii="仿宋_GB2312" w:eastAsia="仿宋_GB2312" w:hAnsi="仿宋" w:hint="eastAsia"/>
          <w:bCs/>
          <w:spacing w:val="-4"/>
          <w:sz w:val="32"/>
          <w:szCs w:val="32"/>
        </w:rPr>
        <w:t>国土局</w:t>
      </w:r>
      <w:r w:rsidRPr="00883471">
        <w:rPr>
          <w:rFonts w:ascii="仿宋_GB2312" w:eastAsia="仿宋_GB2312" w:hAnsi="仿宋" w:hint="eastAsia"/>
          <w:bCs/>
          <w:spacing w:val="-4"/>
          <w:sz w:val="32"/>
          <w:szCs w:val="32"/>
        </w:rPr>
        <w:t>建立了《专项资金使用指南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F95E14" w:rsidRDefault="00782F7A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 xml:space="preserve">四、项目绩效情况 </w:t>
      </w:r>
    </w:p>
    <w:p w:rsidR="00F95E14" w:rsidRDefault="00782F7A" w:rsidP="00FB61DD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</w:t>
      </w:r>
    </w:p>
    <w:p w:rsidR="00C453C3" w:rsidRPr="00C453C3" w:rsidRDefault="00CE0D1A" w:rsidP="00C453C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本项目共设置一级指标三个，二级指标九</w:t>
      </w:r>
      <w:r w:rsidR="00C453C3" w:rsidRPr="00C453C3">
        <w:rPr>
          <w:rFonts w:ascii="仿宋_GB2312" w:eastAsia="仿宋_GB2312" w:hAnsi="仿宋" w:hint="eastAsia"/>
          <w:bCs/>
          <w:spacing w:val="-4"/>
          <w:sz w:val="32"/>
          <w:szCs w:val="32"/>
        </w:rPr>
        <w:t>个，三级指标</w:t>
      </w:r>
      <w:r w:rsid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八</w:t>
      </w:r>
      <w:r w:rsidR="00C453C3" w:rsidRPr="00C453C3">
        <w:rPr>
          <w:rFonts w:ascii="仿宋_GB2312" w:eastAsia="仿宋_GB2312" w:hAnsi="仿宋" w:hint="eastAsia"/>
          <w:bCs/>
          <w:spacing w:val="-4"/>
          <w:sz w:val="32"/>
          <w:szCs w:val="32"/>
        </w:rPr>
        <w:t>个，其中已完成三级指标</w:t>
      </w:r>
      <w:r w:rsid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八</w:t>
      </w:r>
      <w:r w:rsidR="00C453C3" w:rsidRPr="00C453C3">
        <w:rPr>
          <w:rFonts w:ascii="仿宋_GB2312" w:eastAsia="仿宋_GB2312" w:hAnsi="仿宋" w:hint="eastAsia"/>
          <w:bCs/>
          <w:spacing w:val="-4"/>
          <w:sz w:val="32"/>
          <w:szCs w:val="32"/>
        </w:rPr>
        <w:t>个，指标完成率为100%。</w:t>
      </w:r>
    </w:p>
    <w:p w:rsidR="001E0351" w:rsidRDefault="00C453C3" w:rsidP="001E0351">
      <w:pPr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C453C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经济性：</w:t>
      </w:r>
      <w:r w:rsidR="00417E29">
        <w:rPr>
          <w:rFonts w:ascii="仿宋_GB2312" w:eastAsia="仿宋_GB2312" w:hAnsi="仿宋" w:hint="eastAsia"/>
          <w:bCs/>
          <w:spacing w:val="-4"/>
          <w:sz w:val="32"/>
          <w:szCs w:val="32"/>
        </w:rPr>
        <w:t>无</w:t>
      </w:r>
      <w:r w:rsidR="001E0351" w:rsidRPr="001E0351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C453C3" w:rsidRPr="00C453C3" w:rsidRDefault="00C453C3" w:rsidP="00466090">
      <w:pPr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C453C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效率性：</w:t>
      </w:r>
      <w:r w:rsidR="00CE0D1A" w:rsidRPr="00CE0D1A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项目完成及时率</w:t>
      </w:r>
      <w:r w:rsidR="00CE0D1A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100%</w:t>
      </w:r>
      <w:r w:rsidRPr="00C453C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。</w:t>
      </w:r>
    </w:p>
    <w:p w:rsidR="00C750A6" w:rsidRPr="00C750A6" w:rsidRDefault="00C453C3" w:rsidP="0046609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 w:rsidRPr="00C453C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效益性：</w:t>
      </w:r>
      <w:r w:rsidR="00C750A6" w:rsidRPr="00C750A6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</w:t>
      </w:r>
      <w:r w:rsidR="001E0351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实施该项目，</w:t>
      </w:r>
      <w:r w:rsidR="00466090" w:rsidRP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便于编制村镇土地利用规划</w:t>
      </w:r>
      <w:r w:rsidR="00466090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0E28DD" w:rsidRPr="00C453C3" w:rsidRDefault="000E28DD" w:rsidP="00466090">
      <w:pPr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可持续性影响：</w:t>
      </w:r>
      <w:r w:rsidR="00466090" w:rsidRP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规范农民合法用地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F95E14" w:rsidRDefault="00782F7A" w:rsidP="00FB61DD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7C7A21" w:rsidRDefault="00224FF7" w:rsidP="007C7A21">
      <w:pPr>
        <w:adjustRightInd w:val="0"/>
        <w:snapToGrid w:val="0"/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F20F59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因此项工作</w:t>
      </w:r>
      <w:r w:rsidR="007C7A21">
        <w:rPr>
          <w:rFonts w:ascii="仿宋" w:eastAsia="仿宋" w:hAnsi="仿宋" w:hint="eastAsia"/>
          <w:spacing w:val="-4"/>
          <w:sz w:val="32"/>
          <w:szCs w:val="32"/>
        </w:rPr>
        <w:t>不存在未完成情况。</w:t>
      </w:r>
    </w:p>
    <w:p w:rsidR="00F95E14" w:rsidRDefault="00782F7A" w:rsidP="007C7A21">
      <w:pPr>
        <w:adjustRightInd w:val="0"/>
        <w:snapToGrid w:val="0"/>
        <w:spacing w:line="560" w:lineRule="exact"/>
        <w:ind w:firstLineChars="200" w:firstLine="624"/>
        <w:outlineLvl w:val="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F95E14" w:rsidRDefault="00782F7A" w:rsidP="00FB61DD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233A1C" w:rsidRPr="00233A1C" w:rsidRDefault="0018347F" w:rsidP="0046609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_GB2312" w:eastAsia="仿宋_GB2312" w:hAnsi="仿宋"/>
          <w:bCs/>
          <w:spacing w:val="-4"/>
          <w:sz w:val="32"/>
          <w:szCs w:val="32"/>
        </w:rPr>
      </w:pPr>
      <w:r w:rsidRPr="0018347F">
        <w:rPr>
          <w:rFonts w:ascii="仿宋_GB2312" w:eastAsia="仿宋_GB2312" w:hAnsi="仿宋" w:hint="eastAsia"/>
          <w:bCs/>
          <w:spacing w:val="-4"/>
          <w:sz w:val="32"/>
          <w:szCs w:val="32"/>
        </w:rPr>
        <w:t>本项目属于长期项目，</w:t>
      </w:r>
      <w:r w:rsid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继续对电子地图进行更新。</w:t>
      </w:r>
      <w:r w:rsidR="00466090" w:rsidRPr="00233A1C">
        <w:rPr>
          <w:rFonts w:ascii="仿宋_GB2312" w:eastAsia="仿宋_GB2312" w:hAnsi="仿宋"/>
          <w:bCs/>
          <w:spacing w:val="-4"/>
          <w:sz w:val="32"/>
          <w:szCs w:val="32"/>
        </w:rPr>
        <w:t xml:space="preserve"> </w:t>
      </w:r>
    </w:p>
    <w:p w:rsidR="00F95E14" w:rsidRDefault="00782F7A" w:rsidP="00233A1C">
      <w:pPr>
        <w:adjustRightInd w:val="0"/>
        <w:snapToGrid w:val="0"/>
        <w:spacing w:line="56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33A1C" w:rsidRPr="00233A1C" w:rsidRDefault="00B82FD1" w:rsidP="00466090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82FD1">
        <w:rPr>
          <w:rFonts w:ascii="仿宋_GB2312" w:eastAsia="仿宋_GB2312" w:hAnsi="仿宋" w:hint="eastAsia"/>
          <w:bCs/>
          <w:spacing w:val="-4"/>
          <w:sz w:val="32"/>
          <w:szCs w:val="32"/>
        </w:rPr>
        <w:t>1、主要经验及做法：</w:t>
      </w:r>
      <w:r w:rsid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通过电子地图的制作，</w:t>
      </w:r>
      <w:r w:rsidR="00466090" w:rsidRP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便于编制村镇土地利用规划</w:t>
      </w:r>
      <w:r w:rsidR="00233A1C" w:rsidRP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233A1C" w:rsidRPr="00233A1C" w:rsidRDefault="00B82FD1" w:rsidP="00233A1C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82FD1">
        <w:rPr>
          <w:rFonts w:ascii="仿宋_GB2312" w:eastAsia="仿宋_GB2312" w:hAnsi="仿宋" w:hint="eastAsia"/>
          <w:bCs/>
          <w:spacing w:val="-4"/>
          <w:sz w:val="32"/>
          <w:szCs w:val="32"/>
        </w:rPr>
        <w:t>2、存在的问题：</w:t>
      </w:r>
      <w:r w:rsid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电子地图更新较慢</w:t>
      </w:r>
      <w:r w:rsidR="00233A1C" w:rsidRP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B82FD1" w:rsidRPr="00B82FD1" w:rsidRDefault="00B82FD1" w:rsidP="00466090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B82FD1"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 w:rsid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、建议：加大培训力度，</w:t>
      </w:r>
      <w:r w:rsid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提高人员素质</w:t>
      </w:r>
      <w:r w:rsid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F95E14" w:rsidRDefault="00782F7A" w:rsidP="00FB61DD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AD0BEA" w:rsidRPr="00AD0BEA" w:rsidRDefault="00AD0BEA" w:rsidP="00AD0BEA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 w:rsidRPr="00AD0BEA">
        <w:rPr>
          <w:rFonts w:ascii="仿宋_GB2312" w:eastAsia="仿宋_GB2312" w:hAnsi="仿宋" w:hint="eastAsia"/>
          <w:spacing w:val="-4"/>
          <w:sz w:val="32"/>
          <w:szCs w:val="32"/>
        </w:rPr>
        <w:lastRenderedPageBreak/>
        <w:t>无其他说明内容。</w:t>
      </w:r>
    </w:p>
    <w:p w:rsidR="00F95E14" w:rsidRDefault="00782F7A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05F88" w:rsidRPr="00233A1C" w:rsidRDefault="00233A1C" w:rsidP="00466090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 w:rsidRP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该项目通过</w:t>
      </w:r>
      <w:r w:rsid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电子地图制作，</w:t>
      </w:r>
      <w:r w:rsidR="00466090" w:rsidRPr="00466090">
        <w:rPr>
          <w:rFonts w:ascii="仿宋_GB2312" w:eastAsia="仿宋_GB2312" w:hAnsi="仿宋" w:hint="eastAsia"/>
          <w:bCs/>
          <w:spacing w:val="-4"/>
          <w:sz w:val="32"/>
          <w:szCs w:val="32"/>
        </w:rPr>
        <w:t>便于编制村镇土地利用规划</w:t>
      </w:r>
      <w:r w:rsidR="00005F88" w:rsidRP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  <w:r w:rsidR="000E28DD" w:rsidRP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项目自评得分</w:t>
      </w:r>
      <w:r w:rsidR="001E0351" w:rsidRP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100</w:t>
      </w:r>
      <w:r w:rsidR="000E28DD" w:rsidRPr="00233A1C">
        <w:rPr>
          <w:rFonts w:ascii="仿宋_GB2312" w:eastAsia="仿宋_GB2312" w:hAnsi="仿宋" w:hint="eastAsia"/>
          <w:bCs/>
          <w:spacing w:val="-4"/>
          <w:sz w:val="32"/>
          <w:szCs w:val="32"/>
        </w:rPr>
        <w:t>分，优秀。</w:t>
      </w:r>
    </w:p>
    <w:p w:rsidR="00F95E14" w:rsidRDefault="00782F7A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F95E14" w:rsidRDefault="00782F7A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F95E14" w:rsidRDefault="00F95E14" w:rsidP="002B5B4F">
      <w:pPr>
        <w:spacing w:line="600" w:lineRule="exact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</w:p>
    <w:sectPr w:rsidR="00F95E14" w:rsidSect="00F95E14">
      <w:footerReference w:type="even" r:id="rId8"/>
      <w:footerReference w:type="default" r:id="rId9"/>
      <w:pgSz w:w="11906" w:h="16838"/>
      <w:pgMar w:top="1440" w:right="1558" w:bottom="1440" w:left="1800" w:header="851" w:footer="992" w:gutter="0"/>
      <w:pgNumType w:fmt="numberInDash" w:start="1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F71" w:rsidRDefault="00F51F71" w:rsidP="00F95E14">
      <w:r>
        <w:separator/>
      </w:r>
    </w:p>
  </w:endnote>
  <w:endnote w:type="continuationSeparator" w:id="0">
    <w:p w:rsidR="00F51F71" w:rsidRDefault="00F51F71" w:rsidP="00F9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4481981"/>
      <w:docPartObj>
        <w:docPartGallery w:val="AutoText"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F95E14" w:rsidRDefault="004535A9">
        <w:pPr>
          <w:pStyle w:val="a4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782F7A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0E0973" w:rsidRPr="000E0973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0E0973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14 -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F95E14" w:rsidRDefault="00F95E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775262"/>
      <w:docPartObj>
        <w:docPartGallery w:val="AutoText"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F95E14" w:rsidRDefault="004535A9">
        <w:pPr>
          <w:pStyle w:val="a4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782F7A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0E0973" w:rsidRPr="000E0973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0E0973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15 -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F95E14" w:rsidRDefault="00F95E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F71" w:rsidRDefault="00F51F71" w:rsidP="00F95E14">
      <w:r>
        <w:separator/>
      </w:r>
    </w:p>
  </w:footnote>
  <w:footnote w:type="continuationSeparator" w:id="0">
    <w:p w:rsidR="00F51F71" w:rsidRDefault="00F51F71" w:rsidP="00F95E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03037"/>
    <w:rsid w:val="00005F88"/>
    <w:rsid w:val="00007037"/>
    <w:rsid w:val="000156DC"/>
    <w:rsid w:val="00045FA4"/>
    <w:rsid w:val="00053A39"/>
    <w:rsid w:val="00056465"/>
    <w:rsid w:val="00094F42"/>
    <w:rsid w:val="000B6611"/>
    <w:rsid w:val="000E0973"/>
    <w:rsid w:val="000E28DD"/>
    <w:rsid w:val="001123B3"/>
    <w:rsid w:val="00121AE4"/>
    <w:rsid w:val="00145B17"/>
    <w:rsid w:val="00146AAD"/>
    <w:rsid w:val="0018347F"/>
    <w:rsid w:val="001B3A40"/>
    <w:rsid w:val="001D058C"/>
    <w:rsid w:val="001D727C"/>
    <w:rsid w:val="001E0351"/>
    <w:rsid w:val="002137BE"/>
    <w:rsid w:val="00224FF7"/>
    <w:rsid w:val="00233A1C"/>
    <w:rsid w:val="002B0588"/>
    <w:rsid w:val="002B49DB"/>
    <w:rsid w:val="002B5B4F"/>
    <w:rsid w:val="003238A9"/>
    <w:rsid w:val="00360230"/>
    <w:rsid w:val="003B3D86"/>
    <w:rsid w:val="003B6FBE"/>
    <w:rsid w:val="003E2C1E"/>
    <w:rsid w:val="003F5537"/>
    <w:rsid w:val="00404DCD"/>
    <w:rsid w:val="00417E29"/>
    <w:rsid w:val="0042181D"/>
    <w:rsid w:val="004366A8"/>
    <w:rsid w:val="00450C53"/>
    <w:rsid w:val="004535A9"/>
    <w:rsid w:val="00466090"/>
    <w:rsid w:val="00467201"/>
    <w:rsid w:val="004813E9"/>
    <w:rsid w:val="004D3B43"/>
    <w:rsid w:val="004D4AE1"/>
    <w:rsid w:val="004F5B26"/>
    <w:rsid w:val="004F7F52"/>
    <w:rsid w:val="00502BA7"/>
    <w:rsid w:val="005162F1"/>
    <w:rsid w:val="00532602"/>
    <w:rsid w:val="00535153"/>
    <w:rsid w:val="00535D38"/>
    <w:rsid w:val="00554F82"/>
    <w:rsid w:val="0055767F"/>
    <w:rsid w:val="00561736"/>
    <w:rsid w:val="0056390D"/>
    <w:rsid w:val="005719B0"/>
    <w:rsid w:val="00576D95"/>
    <w:rsid w:val="005826C4"/>
    <w:rsid w:val="005C2FA0"/>
    <w:rsid w:val="005D10D6"/>
    <w:rsid w:val="00671B33"/>
    <w:rsid w:val="00696D9E"/>
    <w:rsid w:val="006B65C8"/>
    <w:rsid w:val="006D58BD"/>
    <w:rsid w:val="006D7812"/>
    <w:rsid w:val="006E24BB"/>
    <w:rsid w:val="00716467"/>
    <w:rsid w:val="00782F7A"/>
    <w:rsid w:val="00791D20"/>
    <w:rsid w:val="007C7A21"/>
    <w:rsid w:val="007D4E1C"/>
    <w:rsid w:val="00810A2C"/>
    <w:rsid w:val="00855E3A"/>
    <w:rsid w:val="00867929"/>
    <w:rsid w:val="00883471"/>
    <w:rsid w:val="00886B79"/>
    <w:rsid w:val="009137CC"/>
    <w:rsid w:val="00922CB9"/>
    <w:rsid w:val="00953106"/>
    <w:rsid w:val="00971C22"/>
    <w:rsid w:val="009E1E60"/>
    <w:rsid w:val="009E5CD9"/>
    <w:rsid w:val="00A00A59"/>
    <w:rsid w:val="00A10408"/>
    <w:rsid w:val="00A12644"/>
    <w:rsid w:val="00A26421"/>
    <w:rsid w:val="00A319E0"/>
    <w:rsid w:val="00A4293B"/>
    <w:rsid w:val="00A52BAF"/>
    <w:rsid w:val="00A67D50"/>
    <w:rsid w:val="00A8691A"/>
    <w:rsid w:val="00A91F85"/>
    <w:rsid w:val="00A9367F"/>
    <w:rsid w:val="00AA4101"/>
    <w:rsid w:val="00AC1946"/>
    <w:rsid w:val="00AD0BEA"/>
    <w:rsid w:val="00B060C6"/>
    <w:rsid w:val="00B07CDD"/>
    <w:rsid w:val="00B149DA"/>
    <w:rsid w:val="00B40063"/>
    <w:rsid w:val="00B41F61"/>
    <w:rsid w:val="00B5714F"/>
    <w:rsid w:val="00B82FD1"/>
    <w:rsid w:val="00B831B0"/>
    <w:rsid w:val="00BA46E6"/>
    <w:rsid w:val="00BC0ACB"/>
    <w:rsid w:val="00BD605B"/>
    <w:rsid w:val="00BF1E5C"/>
    <w:rsid w:val="00C453C3"/>
    <w:rsid w:val="00C51E98"/>
    <w:rsid w:val="00C56C72"/>
    <w:rsid w:val="00C750A6"/>
    <w:rsid w:val="00C766C0"/>
    <w:rsid w:val="00CA6457"/>
    <w:rsid w:val="00CD6CA5"/>
    <w:rsid w:val="00CE0D1A"/>
    <w:rsid w:val="00CE7F87"/>
    <w:rsid w:val="00CF7F28"/>
    <w:rsid w:val="00D17F2E"/>
    <w:rsid w:val="00D30354"/>
    <w:rsid w:val="00D36D54"/>
    <w:rsid w:val="00D75961"/>
    <w:rsid w:val="00D76CBA"/>
    <w:rsid w:val="00D94A16"/>
    <w:rsid w:val="00DA6EFC"/>
    <w:rsid w:val="00DD7A5F"/>
    <w:rsid w:val="00DE30B5"/>
    <w:rsid w:val="00DF42A0"/>
    <w:rsid w:val="00E6045F"/>
    <w:rsid w:val="00E733A7"/>
    <w:rsid w:val="00E74943"/>
    <w:rsid w:val="00E769FE"/>
    <w:rsid w:val="00E82933"/>
    <w:rsid w:val="00EA2CBE"/>
    <w:rsid w:val="00EC16F0"/>
    <w:rsid w:val="00EC5A87"/>
    <w:rsid w:val="00EE4FDB"/>
    <w:rsid w:val="00F02992"/>
    <w:rsid w:val="00F20F59"/>
    <w:rsid w:val="00F312A5"/>
    <w:rsid w:val="00F32FEE"/>
    <w:rsid w:val="00F45433"/>
    <w:rsid w:val="00F51F71"/>
    <w:rsid w:val="00F60AF7"/>
    <w:rsid w:val="00F81CA6"/>
    <w:rsid w:val="00F8245D"/>
    <w:rsid w:val="00F87909"/>
    <w:rsid w:val="00F9509E"/>
    <w:rsid w:val="00F95E14"/>
    <w:rsid w:val="00FB10BB"/>
    <w:rsid w:val="00FB61DD"/>
    <w:rsid w:val="5AB0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14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95E14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95E14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E14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5E14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95E14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95E14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95E14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95E14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95E14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5E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E1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95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F95E14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F95E14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F95E14"/>
    <w:rPr>
      <w:b/>
      <w:bCs/>
    </w:rPr>
  </w:style>
  <w:style w:type="character" w:styleId="a9">
    <w:name w:val="Emphasis"/>
    <w:basedOn w:val="a0"/>
    <w:uiPriority w:val="20"/>
    <w:qFormat/>
    <w:rsid w:val="00F95E14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F95E1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F95E1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F95E1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F95E14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F95E14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F95E14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F95E14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F95E14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F95E14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F95E14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F95E14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F95E14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F95E14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F95E14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F95E14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F95E14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rsid w:val="00F95E14"/>
    <w:rPr>
      <w:b/>
      <w:i/>
      <w:sz w:val="24"/>
    </w:rPr>
  </w:style>
  <w:style w:type="character" w:customStyle="1" w:styleId="10">
    <w:name w:val="不明显强调1"/>
    <w:uiPriority w:val="19"/>
    <w:qFormat/>
    <w:rsid w:val="00F95E14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F95E14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F95E14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F95E14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F95E14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F95E14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rsid w:val="00F95E14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E14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5E14"/>
    <w:rPr>
      <w:rFonts w:ascii="Times New Roman" w:eastAsia="宋体" w:hAnsi="Times New Roman"/>
      <w:kern w:val="2"/>
      <w:sz w:val="18"/>
      <w:szCs w:val="18"/>
    </w:rPr>
  </w:style>
  <w:style w:type="paragraph" w:customStyle="1" w:styleId="Ae">
    <w:name w:val="正文 A"/>
    <w:rsid w:val="00FB61DD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u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242</Words>
  <Characters>1383</Characters>
  <Application>Microsoft Office Word</Application>
  <DocSecurity>0</DocSecurity>
  <Lines>11</Lines>
  <Paragraphs>3</Paragraphs>
  <ScaleCrop>false</ScaleCrop>
  <Company>亿网通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Windows 用户</cp:lastModifiedBy>
  <cp:revision>87</cp:revision>
  <cp:lastPrinted>2019-01-03T11:26:00Z</cp:lastPrinted>
  <dcterms:created xsi:type="dcterms:W3CDTF">2019-10-19T04:07:00Z</dcterms:created>
  <dcterms:modified xsi:type="dcterms:W3CDTF">2019-10-22T14:53:00Z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